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33" w:rsidRPr="006F2F43" w:rsidRDefault="00EE4F33" w:rsidP="00EE4F33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6</w:t>
      </w:r>
    </w:p>
    <w:p w:rsidR="00EE4F33" w:rsidRPr="006F2F43" w:rsidRDefault="00EE4F33" w:rsidP="00EE4F33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EE4F33" w:rsidRPr="006F2F43" w:rsidRDefault="00EE4F33" w:rsidP="00EE4F33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EE4F33" w:rsidRPr="006F2F43" w:rsidRDefault="00EE4F33" w:rsidP="00EE4F33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Нижегородской области</w:t>
      </w:r>
    </w:p>
    <w:p w:rsidR="00EE4F33" w:rsidRPr="006F2F43" w:rsidRDefault="00EE4F33" w:rsidP="00EE4F33">
      <w:pPr>
        <w:suppressAutoHyphens/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29 декабря 2025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года 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99</w:t>
      </w:r>
    </w:p>
    <w:p w:rsidR="00EE4F33" w:rsidRPr="006F2F43" w:rsidRDefault="00EE4F33" w:rsidP="00EE4F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E4F33" w:rsidRPr="006F2F43" w:rsidRDefault="00EE4F33" w:rsidP="00EE4F3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Распределение субсидии из бюджета Воскресенского муниципального округа Нижегородской области на поддержку некоммерческих организаций</w:t>
      </w: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  <w:r w:rsidRPr="006F2F43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на 202</w:t>
      </w: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6</w:t>
      </w:r>
      <w:r w:rsidRPr="006F2F43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 xml:space="preserve"> год и плановый период 202</w:t>
      </w: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7</w:t>
      </w:r>
      <w:r w:rsidRPr="006F2F43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 xml:space="preserve"> и 202</w:t>
      </w: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8</w:t>
      </w:r>
      <w:r w:rsidRPr="006F2F43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 xml:space="preserve"> годов</w:t>
      </w:r>
    </w:p>
    <w:p w:rsidR="00EE4F33" w:rsidRPr="006F2F43" w:rsidRDefault="00EE4F33" w:rsidP="00EE4F33">
      <w:pPr>
        <w:tabs>
          <w:tab w:val="left" w:pos="-432"/>
        </w:tabs>
        <w:overflowPunct w:val="0"/>
        <w:autoSpaceDE w:val="0"/>
        <w:autoSpaceDN w:val="0"/>
        <w:adjustRightInd w:val="0"/>
        <w:spacing w:after="120" w:line="240" w:lineRule="auto"/>
        <w:ind w:left="-970"/>
        <w:jc w:val="right"/>
        <w:textAlignment w:val="baseline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(рублей)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997"/>
        <w:gridCol w:w="3819"/>
        <w:gridCol w:w="3685"/>
        <w:gridCol w:w="2097"/>
        <w:gridCol w:w="2097"/>
        <w:gridCol w:w="2094"/>
      </w:tblGrid>
      <w:tr w:rsidR="00EE4F33" w:rsidRPr="006F2F43" w:rsidTr="00AA7022">
        <w:trPr>
          <w:trHeight w:val="942"/>
          <w:tblHeader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некоммерческой организации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F2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E4F33" w:rsidRPr="006F2F43" w:rsidTr="00AA7022">
        <w:trPr>
          <w:trHeight w:val="5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Воскресенского муниципального округа Нижегородской области на реализацию общественно полезных (социальных) проектов (программ)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Воскресенская районная организация Нижегородской областной организации имени Александра Невского общероссийской общественной организации (Воскресенское общество инвалидов)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438000,00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4F33" w:rsidRPr="006F2F43" w:rsidTr="00AA7022">
        <w:trPr>
          <w:trHeight w:val="5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Воскресенского муниципального округа Нижегородской области на реализацию общественно полезных (социальных) проектов (программ)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Воскресенская районная общественная организация ветеранов Нижегородской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1864300,00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4F33" w:rsidRPr="006F2F43" w:rsidTr="00AA7022">
        <w:trPr>
          <w:trHeight w:val="5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Субсидии на материально-техническое обеспечение 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«Центр поддержки и развития 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бизнеса Воскресенского муниципального округа Нижегородской области»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АНО «Центр поддержки и развития бизнеса Воскресенского муниципального округа 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Нижегородской области»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2889900,00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2747340,00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2747340,0</w:t>
            </w: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4F33" w:rsidRPr="00641195" w:rsidTr="00AA7022">
        <w:trPr>
          <w:trHeight w:val="5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F33" w:rsidRPr="00641195" w:rsidRDefault="00EE4F33" w:rsidP="00AA70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F33" w:rsidRPr="00641195" w:rsidRDefault="00EE4F33" w:rsidP="00AA702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4119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64119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4119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семинаров по актуальным вопросам, касающимся </w:t>
            </w:r>
            <w:proofErr w:type="spellStart"/>
            <w:r w:rsidRPr="00641195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641195">
              <w:rPr>
                <w:rFonts w:ascii="Times New Roman" w:hAnsi="Times New Roman" w:cs="Times New Roman"/>
                <w:sz w:val="24"/>
                <w:szCs w:val="24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F33" w:rsidRPr="00641195" w:rsidRDefault="00EE4F33" w:rsidP="00AA70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95">
              <w:rPr>
                <w:rFonts w:ascii="Times New Roman" w:eastAsia="Times New Roman" w:hAnsi="Times New Roman" w:cs="Times New Roman"/>
                <w:sz w:val="24"/>
                <w:szCs w:val="24"/>
              </w:rPr>
              <w:t>АНО «Центр поддержки и развития бизнеса Воскресенского муниципального округа Нижегородской области»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F33" w:rsidRPr="00641195" w:rsidRDefault="00EE4F33" w:rsidP="00AA70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195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F33" w:rsidRPr="00641195" w:rsidRDefault="00EE4F33" w:rsidP="00AA70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19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F33" w:rsidRPr="00641195" w:rsidRDefault="00EE4F33" w:rsidP="00AA70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19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E4F33" w:rsidRPr="006F2F43" w:rsidTr="00AA7022">
        <w:trPr>
          <w:trHeight w:val="5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оказание частичной финансовой поддержки  автономной некоммерческой организации «Редакция газеты «Воскресенская жизнь»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«Редакция газеты «Воскресенская жизнь»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Default="00EE4F33" w:rsidP="00AA7022">
            <w:pPr>
              <w:jc w:val="center"/>
            </w:pPr>
            <w:r w:rsidRPr="00B737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3408500,00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Default="00EE4F33" w:rsidP="00AA7022">
            <w:pPr>
              <w:jc w:val="center"/>
            </w:pPr>
            <w:r w:rsidRPr="00B737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3408500,00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Default="00EE4F33" w:rsidP="00AA7022">
            <w:pPr>
              <w:jc w:val="center"/>
            </w:pPr>
            <w:r w:rsidRPr="00B737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3408500,00</w:t>
            </w:r>
          </w:p>
        </w:tc>
      </w:tr>
      <w:tr w:rsidR="00EE4F33" w:rsidRPr="006F2F43" w:rsidTr="00AA7022">
        <w:trPr>
          <w:trHeight w:val="5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8700700,</w:t>
            </w: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6155800</w:t>
            </w: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F33" w:rsidRPr="006F2F43" w:rsidRDefault="00EE4F33" w:rsidP="00AA70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6155800</w:t>
            </w:r>
            <w:r w:rsidRPr="006F2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6D26EB" w:rsidRDefault="006D26EB">
      <w:bookmarkStart w:id="0" w:name="_GoBack"/>
      <w:bookmarkEnd w:id="0"/>
    </w:p>
    <w:sectPr w:rsidR="006D26EB" w:rsidSect="00EE4F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33"/>
    <w:rsid w:val="006D26EB"/>
    <w:rsid w:val="00EE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1</cp:revision>
  <dcterms:created xsi:type="dcterms:W3CDTF">2026-01-16T08:47:00Z</dcterms:created>
  <dcterms:modified xsi:type="dcterms:W3CDTF">2026-01-16T08:49:00Z</dcterms:modified>
</cp:coreProperties>
</file>